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F41B1" w14:textId="25B55B13" w:rsidR="002A0C5D" w:rsidRDefault="008E5FB2">
      <w:r>
        <w:rPr>
          <w:noProof/>
        </w:rPr>
        <w:drawing>
          <wp:inline distT="0" distB="0" distL="0" distR="0" wp14:anchorId="00246C0E" wp14:editId="192F4D21">
            <wp:extent cx="1537335" cy="627669"/>
            <wp:effectExtent l="0" t="0" r="0" b="7620"/>
            <wp:docPr id="1" name="Picture 1"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891" cy="650351"/>
                    </a:xfrm>
                    <a:prstGeom prst="rect">
                      <a:avLst/>
                    </a:prstGeom>
                    <a:noFill/>
                    <a:ln>
                      <a:noFill/>
                    </a:ln>
                  </pic:spPr>
                </pic:pic>
              </a:graphicData>
            </a:graphic>
          </wp:inline>
        </w:drawing>
      </w:r>
    </w:p>
    <w:p w14:paraId="2BB7E8E9" w14:textId="77777777" w:rsidR="0004261B" w:rsidRPr="00BF3173" w:rsidRDefault="0004261B" w:rsidP="0004261B">
      <w:pPr>
        <w:jc w:val="center"/>
        <w:rPr>
          <w:b/>
          <w:sz w:val="21"/>
          <w:szCs w:val="21"/>
          <w:u w:val="single"/>
        </w:rPr>
      </w:pPr>
      <w:r w:rsidRPr="00BF3173">
        <w:rPr>
          <w:b/>
          <w:sz w:val="21"/>
          <w:szCs w:val="21"/>
          <w:u w:val="single"/>
        </w:rPr>
        <w:t xml:space="preserve">Principal Communication </w:t>
      </w:r>
    </w:p>
    <w:p w14:paraId="496F02AB" w14:textId="77777777" w:rsidR="0004261B" w:rsidRPr="00BF3173" w:rsidRDefault="0004261B" w:rsidP="0004261B">
      <w:pPr>
        <w:jc w:val="center"/>
        <w:rPr>
          <w:b/>
          <w:sz w:val="21"/>
          <w:szCs w:val="21"/>
          <w:u w:val="single"/>
        </w:rPr>
      </w:pPr>
      <w:r w:rsidRPr="00BF3173">
        <w:rPr>
          <w:b/>
          <w:sz w:val="21"/>
          <w:szCs w:val="21"/>
          <w:u w:val="single"/>
        </w:rPr>
        <w:t>Friday Blast</w:t>
      </w:r>
    </w:p>
    <w:p w14:paraId="42C633A9" w14:textId="77777777" w:rsidR="0004261B" w:rsidRPr="00BF3173" w:rsidRDefault="0004261B">
      <w:pPr>
        <w:rPr>
          <w:sz w:val="21"/>
          <w:szCs w:val="21"/>
        </w:rPr>
      </w:pPr>
    </w:p>
    <w:p w14:paraId="48B8B68E" w14:textId="77777777" w:rsidR="002A0C5D" w:rsidRPr="008E5FB2" w:rsidRDefault="0004261B">
      <w:pPr>
        <w:rPr>
          <w:sz w:val="20"/>
          <w:szCs w:val="20"/>
        </w:rPr>
      </w:pPr>
      <w:r w:rsidRPr="008E5FB2">
        <w:rPr>
          <w:sz w:val="20"/>
          <w:szCs w:val="20"/>
        </w:rPr>
        <w:t>October 16, 2020</w:t>
      </w:r>
    </w:p>
    <w:p w14:paraId="71404F75" w14:textId="77777777" w:rsidR="0004261B" w:rsidRPr="00BF3173" w:rsidRDefault="0004261B">
      <w:pPr>
        <w:rPr>
          <w:sz w:val="21"/>
          <w:szCs w:val="21"/>
        </w:rPr>
      </w:pPr>
    </w:p>
    <w:p w14:paraId="4B352E98" w14:textId="77777777" w:rsidR="002A0C5D" w:rsidRPr="00E33001" w:rsidRDefault="002A0C5D">
      <w:pPr>
        <w:rPr>
          <w:sz w:val="20"/>
          <w:szCs w:val="20"/>
        </w:rPr>
      </w:pPr>
      <w:r w:rsidRPr="00E33001">
        <w:rPr>
          <w:sz w:val="20"/>
          <w:szCs w:val="20"/>
        </w:rPr>
        <w:t>Dear Judah Families:</w:t>
      </w:r>
    </w:p>
    <w:p w14:paraId="5249570F" w14:textId="77777777" w:rsidR="002A0C5D" w:rsidRPr="00E33001" w:rsidRDefault="002A0C5D">
      <w:pPr>
        <w:rPr>
          <w:sz w:val="20"/>
          <w:szCs w:val="20"/>
        </w:rPr>
      </w:pPr>
    </w:p>
    <w:p w14:paraId="629DAC1F" w14:textId="119D30A0" w:rsidR="002A0C5D" w:rsidRPr="00E33001" w:rsidRDefault="002A0C5D">
      <w:pPr>
        <w:rPr>
          <w:sz w:val="20"/>
          <w:szCs w:val="20"/>
        </w:rPr>
      </w:pPr>
      <w:r w:rsidRPr="00E33001">
        <w:rPr>
          <w:sz w:val="20"/>
          <w:szCs w:val="20"/>
        </w:rPr>
        <w:t>I remember meeting with staff towards the end of August and stating that this is go</w:t>
      </w:r>
      <w:r w:rsidR="00BF3173" w:rsidRPr="00E33001">
        <w:rPr>
          <w:sz w:val="20"/>
          <w:szCs w:val="20"/>
        </w:rPr>
        <w:t xml:space="preserve">ing to be ride like never before and we are going to </w:t>
      </w:r>
      <w:r w:rsidR="00533C23" w:rsidRPr="00E33001">
        <w:rPr>
          <w:sz w:val="20"/>
          <w:szCs w:val="20"/>
        </w:rPr>
        <w:t>move very quickly</w:t>
      </w:r>
      <w:r w:rsidRPr="00E33001">
        <w:rPr>
          <w:sz w:val="20"/>
          <w:szCs w:val="20"/>
        </w:rPr>
        <w:t>. I have often compared this whole process with “Mr. Toad’s” wild ride. We have experienced several hiccups along the way an</w:t>
      </w:r>
      <w:r w:rsidR="00040215" w:rsidRPr="00E33001">
        <w:rPr>
          <w:sz w:val="20"/>
          <w:szCs w:val="20"/>
        </w:rPr>
        <w:t xml:space="preserve">d still are trying to come to </w:t>
      </w:r>
      <w:r w:rsidRPr="00E33001">
        <w:rPr>
          <w:sz w:val="20"/>
          <w:szCs w:val="20"/>
        </w:rPr>
        <w:t>agr</w:t>
      </w:r>
      <w:r w:rsidR="00533C23" w:rsidRPr="00E33001">
        <w:rPr>
          <w:sz w:val="20"/>
          <w:szCs w:val="20"/>
        </w:rPr>
        <w:t>eements</w:t>
      </w:r>
      <w:r w:rsidRPr="00E33001">
        <w:rPr>
          <w:sz w:val="20"/>
          <w:szCs w:val="20"/>
        </w:rPr>
        <w:t>, but through it all, it has been our young scholars who have</w:t>
      </w:r>
      <w:r w:rsidR="00533C23" w:rsidRPr="00E33001">
        <w:rPr>
          <w:sz w:val="20"/>
          <w:szCs w:val="20"/>
        </w:rPr>
        <w:t xml:space="preserve"> exhibited the most resilience and our families that have provided the most grace and patience. </w:t>
      </w:r>
    </w:p>
    <w:p w14:paraId="55E0FAA6" w14:textId="77777777" w:rsidR="002A0C5D" w:rsidRPr="00E33001" w:rsidRDefault="002A0C5D">
      <w:pPr>
        <w:rPr>
          <w:sz w:val="20"/>
          <w:szCs w:val="20"/>
        </w:rPr>
      </w:pPr>
    </w:p>
    <w:p w14:paraId="32FCA6E5" w14:textId="77777777" w:rsidR="002A0C5D" w:rsidRPr="00E33001" w:rsidRDefault="002A0C5D">
      <w:pPr>
        <w:rPr>
          <w:sz w:val="20"/>
          <w:szCs w:val="20"/>
        </w:rPr>
      </w:pPr>
      <w:r w:rsidRPr="00E33001">
        <w:rPr>
          <w:sz w:val="20"/>
          <w:szCs w:val="20"/>
        </w:rPr>
        <w:t xml:space="preserve">During these weeks and days, it has been important for all staff at Judah to foster what I like to refer to as the 3Rs: </w:t>
      </w:r>
    </w:p>
    <w:p w14:paraId="219B6AF2" w14:textId="77777777" w:rsidR="002A0C5D" w:rsidRPr="00E33001" w:rsidRDefault="002A0C5D">
      <w:pPr>
        <w:rPr>
          <w:sz w:val="20"/>
          <w:szCs w:val="20"/>
        </w:rPr>
      </w:pPr>
    </w:p>
    <w:p w14:paraId="626291E4" w14:textId="77777777" w:rsidR="002A0C5D" w:rsidRPr="00E33001" w:rsidRDefault="002A0C5D" w:rsidP="002A0C5D">
      <w:pPr>
        <w:pStyle w:val="ListParagraph"/>
        <w:numPr>
          <w:ilvl w:val="0"/>
          <w:numId w:val="1"/>
        </w:numPr>
        <w:rPr>
          <w:sz w:val="20"/>
          <w:szCs w:val="20"/>
        </w:rPr>
      </w:pPr>
      <w:r w:rsidRPr="00E33001">
        <w:rPr>
          <w:sz w:val="20"/>
          <w:szCs w:val="20"/>
        </w:rPr>
        <w:t>Relationships</w:t>
      </w:r>
    </w:p>
    <w:p w14:paraId="7A83B8B5" w14:textId="77777777" w:rsidR="002A0C5D" w:rsidRPr="00E33001" w:rsidRDefault="002A0C5D" w:rsidP="002A0C5D">
      <w:pPr>
        <w:pStyle w:val="ListParagraph"/>
        <w:numPr>
          <w:ilvl w:val="0"/>
          <w:numId w:val="1"/>
        </w:numPr>
        <w:rPr>
          <w:sz w:val="20"/>
          <w:szCs w:val="20"/>
        </w:rPr>
      </w:pPr>
      <w:r w:rsidRPr="00E33001">
        <w:rPr>
          <w:sz w:val="20"/>
          <w:szCs w:val="20"/>
        </w:rPr>
        <w:t>Routines</w:t>
      </w:r>
    </w:p>
    <w:p w14:paraId="2A51F2A3" w14:textId="77777777" w:rsidR="002A0C5D" w:rsidRPr="00E33001" w:rsidRDefault="002A0C5D" w:rsidP="002A0C5D">
      <w:pPr>
        <w:pStyle w:val="ListParagraph"/>
        <w:numPr>
          <w:ilvl w:val="0"/>
          <w:numId w:val="1"/>
        </w:numPr>
        <w:rPr>
          <w:sz w:val="20"/>
          <w:szCs w:val="20"/>
        </w:rPr>
      </w:pPr>
      <w:r w:rsidRPr="00E33001">
        <w:rPr>
          <w:sz w:val="20"/>
          <w:szCs w:val="20"/>
        </w:rPr>
        <w:t>Resilience</w:t>
      </w:r>
    </w:p>
    <w:p w14:paraId="24D62CDC" w14:textId="77777777" w:rsidR="002A0C5D" w:rsidRPr="00E33001" w:rsidRDefault="002A0C5D" w:rsidP="002A0C5D">
      <w:pPr>
        <w:rPr>
          <w:sz w:val="20"/>
          <w:szCs w:val="20"/>
        </w:rPr>
      </w:pPr>
    </w:p>
    <w:p w14:paraId="4783BF00" w14:textId="77777777" w:rsidR="00706992" w:rsidRPr="00E33001" w:rsidRDefault="002A0C5D" w:rsidP="002A0C5D">
      <w:pPr>
        <w:rPr>
          <w:sz w:val="20"/>
          <w:szCs w:val="20"/>
        </w:rPr>
      </w:pPr>
      <w:r w:rsidRPr="00E33001">
        <w:rPr>
          <w:sz w:val="20"/>
          <w:szCs w:val="20"/>
        </w:rPr>
        <w:t>Making those important connections with our families and students, establishing daily routines that are consistent, and encouraging our kiddos to be resilient lends to the success of each and every child. We have currently had approximately 94% of our students</w:t>
      </w:r>
      <w:r w:rsidR="00706992" w:rsidRPr="00E33001">
        <w:rPr>
          <w:sz w:val="20"/>
          <w:szCs w:val="20"/>
        </w:rPr>
        <w:t>’</w:t>
      </w:r>
      <w:r w:rsidRPr="00E33001">
        <w:rPr>
          <w:sz w:val="20"/>
          <w:szCs w:val="20"/>
        </w:rPr>
        <w:t xml:space="preserve"> population engaged on a d</w:t>
      </w:r>
      <w:r w:rsidR="00533C23" w:rsidRPr="00E33001">
        <w:rPr>
          <w:sz w:val="20"/>
          <w:szCs w:val="20"/>
        </w:rPr>
        <w:t>aily basis. That is outstanding!</w:t>
      </w:r>
      <w:r w:rsidRPr="00E33001">
        <w:rPr>
          <w:sz w:val="20"/>
          <w:szCs w:val="20"/>
        </w:rPr>
        <w:t xml:space="preserve"> We continue to reach out to those in need of addition</w:t>
      </w:r>
      <w:r w:rsidR="00533C23" w:rsidRPr="00E33001">
        <w:rPr>
          <w:sz w:val="20"/>
          <w:szCs w:val="20"/>
        </w:rPr>
        <w:t>al supports</w:t>
      </w:r>
      <w:r w:rsidR="00706992" w:rsidRPr="00E33001">
        <w:rPr>
          <w:sz w:val="20"/>
          <w:szCs w:val="20"/>
        </w:rPr>
        <w:t>.</w:t>
      </w:r>
      <w:r w:rsidR="00533C23" w:rsidRPr="00E33001">
        <w:rPr>
          <w:sz w:val="20"/>
          <w:szCs w:val="20"/>
        </w:rPr>
        <w:t xml:space="preserve"> Getting all children just to log into their zoom meeting in the mornings is a huge step towards being engaged. </w:t>
      </w:r>
      <w:r w:rsidR="00706992" w:rsidRPr="00E33001">
        <w:rPr>
          <w:sz w:val="20"/>
          <w:szCs w:val="20"/>
        </w:rPr>
        <w:t xml:space="preserve"> Teachers’ are providing </w:t>
      </w:r>
      <w:bookmarkStart w:id="0" w:name="_GoBack"/>
      <w:bookmarkEnd w:id="0"/>
      <w:r w:rsidR="00706992" w:rsidRPr="00E33001">
        <w:rPr>
          <w:sz w:val="20"/>
          <w:szCs w:val="20"/>
        </w:rPr>
        <w:t>opportunities during office hours and small group instruction to make those necessary connections. We continue to find a balance between synchronous and asynchronous learning. I am encouraging teachers to double down on project-based learning, and we are implementing our amazing enrichment programs. We are also trying to embed as much Social Emotional Learning (SEL) as we can throughout our days as well as focusing on a monthly theme for motivation. This month’s theme is “Confidence”.</w:t>
      </w:r>
    </w:p>
    <w:p w14:paraId="24433CFE" w14:textId="77777777" w:rsidR="00EE03C2" w:rsidRPr="00E33001" w:rsidRDefault="00EE03C2" w:rsidP="002A0C5D">
      <w:pPr>
        <w:rPr>
          <w:sz w:val="20"/>
          <w:szCs w:val="20"/>
        </w:rPr>
      </w:pPr>
    </w:p>
    <w:p w14:paraId="42879585" w14:textId="77777777" w:rsidR="00EE03C2" w:rsidRPr="00E33001" w:rsidRDefault="00EE03C2" w:rsidP="002A0C5D">
      <w:pPr>
        <w:rPr>
          <w:sz w:val="20"/>
          <w:szCs w:val="20"/>
        </w:rPr>
      </w:pPr>
    </w:p>
    <w:p w14:paraId="667FE076" w14:textId="77777777" w:rsidR="00EE03C2" w:rsidRPr="00E33001" w:rsidRDefault="00EE03C2" w:rsidP="002A0C5D">
      <w:pPr>
        <w:rPr>
          <w:b/>
          <w:sz w:val="20"/>
          <w:szCs w:val="20"/>
          <w:u w:val="single"/>
        </w:rPr>
      </w:pPr>
      <w:r w:rsidRPr="00E33001">
        <w:rPr>
          <w:b/>
          <w:sz w:val="20"/>
          <w:szCs w:val="20"/>
          <w:u w:val="single"/>
        </w:rPr>
        <w:t>Nuts and Bolts</w:t>
      </w:r>
    </w:p>
    <w:p w14:paraId="52D30434" w14:textId="77777777" w:rsidR="00EE03C2" w:rsidRPr="00E33001" w:rsidRDefault="00EE03C2" w:rsidP="002A0C5D">
      <w:pPr>
        <w:rPr>
          <w:b/>
          <w:sz w:val="20"/>
          <w:szCs w:val="20"/>
          <w:u w:val="single"/>
        </w:rPr>
      </w:pPr>
    </w:p>
    <w:p w14:paraId="045529F8" w14:textId="61D3B394" w:rsidR="00EE03C2" w:rsidRPr="00E33001" w:rsidRDefault="00EE03C2" w:rsidP="00EE03C2">
      <w:pPr>
        <w:pStyle w:val="ListParagraph"/>
        <w:numPr>
          <w:ilvl w:val="0"/>
          <w:numId w:val="2"/>
        </w:numPr>
        <w:rPr>
          <w:b/>
          <w:sz w:val="20"/>
          <w:szCs w:val="20"/>
          <w:u w:val="single"/>
        </w:rPr>
      </w:pPr>
      <w:r w:rsidRPr="00E33001">
        <w:rPr>
          <w:sz w:val="20"/>
          <w:szCs w:val="20"/>
        </w:rPr>
        <w:t>Progress reports are due to parents beginning on October 15</w:t>
      </w:r>
      <w:r w:rsidRPr="00E33001">
        <w:rPr>
          <w:sz w:val="20"/>
          <w:szCs w:val="20"/>
          <w:vertAlign w:val="superscript"/>
        </w:rPr>
        <w:t>th</w:t>
      </w:r>
      <w:r w:rsidRPr="00E33001">
        <w:rPr>
          <w:sz w:val="20"/>
          <w:szCs w:val="20"/>
        </w:rPr>
        <w:t xml:space="preserve">. The preferred method of viewing your child’s first trimester progress report is on Infinite Campus. All parents have access and received their GUID access codes from the district, but if you can’t seem to locate this, please contact </w:t>
      </w:r>
      <w:hyperlink r:id="rId6" w:history="1">
        <w:r w:rsidRPr="00E33001">
          <w:rPr>
            <w:rStyle w:val="Hyperlink"/>
            <w:sz w:val="20"/>
            <w:szCs w:val="20"/>
          </w:rPr>
          <w:t>kayla-weldon@scusd.edu</w:t>
        </w:r>
      </w:hyperlink>
      <w:r w:rsidRPr="00E33001">
        <w:rPr>
          <w:sz w:val="20"/>
          <w:szCs w:val="20"/>
        </w:rPr>
        <w:t xml:space="preserve"> and she will gladly assist. </w:t>
      </w:r>
      <w:r w:rsidR="00E33001" w:rsidRPr="00E33001">
        <w:rPr>
          <w:sz w:val="20"/>
          <w:szCs w:val="20"/>
        </w:rPr>
        <w:t xml:space="preserve">Progress reports are only distributed to student’s that aren’t meeting grade level standards at this time. </w:t>
      </w:r>
      <w:r w:rsidRPr="00E33001">
        <w:rPr>
          <w:sz w:val="20"/>
          <w:szCs w:val="20"/>
        </w:rPr>
        <w:t>Please note that some teachers are still learning how to upload both progress reports and reports cards via this method and have stuck to their familiar method of communicating</w:t>
      </w:r>
      <w:r w:rsidR="0004261B" w:rsidRPr="00E33001">
        <w:rPr>
          <w:sz w:val="20"/>
          <w:szCs w:val="20"/>
        </w:rPr>
        <w:t xml:space="preserve"> to</w:t>
      </w:r>
      <w:r w:rsidRPr="00E33001">
        <w:rPr>
          <w:sz w:val="20"/>
          <w:szCs w:val="20"/>
        </w:rPr>
        <w:t xml:space="preserve"> you individually through your personal emails. Our teachers are always available to answer any questions or m</w:t>
      </w:r>
      <w:r w:rsidR="0004261B" w:rsidRPr="00E33001">
        <w:rPr>
          <w:sz w:val="20"/>
          <w:szCs w:val="20"/>
        </w:rPr>
        <w:t xml:space="preserve">eet to discuss </w:t>
      </w:r>
      <w:r w:rsidR="00E33001" w:rsidRPr="00E33001">
        <w:rPr>
          <w:sz w:val="20"/>
          <w:szCs w:val="20"/>
        </w:rPr>
        <w:t>your child’s progress.</w:t>
      </w:r>
    </w:p>
    <w:p w14:paraId="5237B1DC" w14:textId="77777777" w:rsidR="0004261B" w:rsidRPr="00E33001" w:rsidRDefault="0004261B" w:rsidP="0004261B">
      <w:pPr>
        <w:pStyle w:val="ListParagraph"/>
        <w:rPr>
          <w:b/>
          <w:sz w:val="20"/>
          <w:szCs w:val="20"/>
          <w:u w:val="single"/>
        </w:rPr>
      </w:pPr>
    </w:p>
    <w:p w14:paraId="3DAF298D" w14:textId="77777777" w:rsidR="0004261B" w:rsidRPr="008E5FB2" w:rsidRDefault="0004261B" w:rsidP="0004261B">
      <w:pPr>
        <w:pStyle w:val="ListParagraph"/>
        <w:numPr>
          <w:ilvl w:val="0"/>
          <w:numId w:val="2"/>
        </w:numPr>
        <w:rPr>
          <w:rFonts w:eastAsia="Times New Roman"/>
          <w:sz w:val="20"/>
          <w:szCs w:val="20"/>
        </w:rPr>
      </w:pPr>
      <w:r w:rsidRPr="00E33001">
        <w:rPr>
          <w:rStyle w:val="Strong"/>
          <w:rFonts w:ascii="Helvetica" w:eastAsia="Times New Roman" w:hAnsi="Helvetica"/>
          <w:color w:val="1E2022"/>
          <w:sz w:val="20"/>
          <w:szCs w:val="20"/>
        </w:rPr>
        <w:t>Zoom Authentication:</w:t>
      </w:r>
      <w:r w:rsidRPr="00E33001">
        <w:rPr>
          <w:rFonts w:ascii="Helvetica" w:eastAsia="Times New Roman" w:hAnsi="Helvetica"/>
          <w:color w:val="1E2022"/>
          <w:sz w:val="20"/>
          <w:szCs w:val="20"/>
        </w:rPr>
        <w:t xml:space="preserve"> Please note that in order to increase security and student privacy, students in grades 4-6 will be required to complete an authentication process when signing in to </w:t>
      </w:r>
      <w:r w:rsidR="00DD12BA" w:rsidRPr="00E33001">
        <w:rPr>
          <w:rFonts w:ascii="Helvetica" w:eastAsia="Times New Roman" w:hAnsi="Helvetica"/>
          <w:color w:val="1E2022"/>
          <w:sz w:val="20"/>
          <w:szCs w:val="20"/>
        </w:rPr>
        <w:t>Zoom. Beginning on October 12th</w:t>
      </w:r>
      <w:r w:rsidRPr="00E33001">
        <w:rPr>
          <w:rFonts w:ascii="Helvetica" w:eastAsia="Times New Roman" w:hAnsi="Helvetica"/>
          <w:color w:val="1E2022"/>
          <w:sz w:val="20"/>
          <w:szCs w:val="20"/>
        </w:rPr>
        <w:t>, students must sign in to Zoom by clicking on the link that says “Sign in with Google” and will then be prompted to enter their SCUSD email and password. If you run into issues, please don’t panic! Take a few deep breaths and visit the district Zoom support web page </w:t>
      </w:r>
      <w:hyperlink r:id="rId7" w:history="1">
        <w:r w:rsidRPr="00E33001">
          <w:rPr>
            <w:rStyle w:val="Hyperlink"/>
            <w:rFonts w:ascii="Helvetica" w:eastAsia="Times New Roman" w:hAnsi="Helvetica"/>
            <w:color w:val="336699"/>
            <w:sz w:val="20"/>
            <w:szCs w:val="20"/>
          </w:rPr>
          <w:t>learn.scusd.edu/zoom</w:t>
        </w:r>
      </w:hyperlink>
      <w:r w:rsidRPr="00E33001">
        <w:rPr>
          <w:rFonts w:ascii="Helvetica" w:eastAsia="Times New Roman" w:hAnsi="Helvetica"/>
          <w:color w:val="1E2022"/>
          <w:sz w:val="20"/>
          <w:szCs w:val="20"/>
        </w:rPr>
        <w:t> for troubleshooting assistance. There are no changes for students in grades kinder through third. </w:t>
      </w:r>
    </w:p>
    <w:p w14:paraId="78ACBE0A" w14:textId="77777777" w:rsidR="008E5FB2" w:rsidRPr="008E5FB2" w:rsidRDefault="008E5FB2" w:rsidP="008E5FB2">
      <w:pPr>
        <w:rPr>
          <w:rFonts w:eastAsia="Times New Roman"/>
          <w:sz w:val="20"/>
          <w:szCs w:val="20"/>
        </w:rPr>
      </w:pPr>
    </w:p>
    <w:p w14:paraId="6896B50E" w14:textId="77777777" w:rsidR="008E5FB2" w:rsidRDefault="008E5FB2" w:rsidP="008E5FB2">
      <w:pPr>
        <w:rPr>
          <w:rFonts w:eastAsia="Times New Roman"/>
          <w:sz w:val="20"/>
          <w:szCs w:val="20"/>
        </w:rPr>
      </w:pPr>
    </w:p>
    <w:p w14:paraId="482B13F9" w14:textId="37AA199D" w:rsidR="008E5FB2" w:rsidRDefault="008E5FB2" w:rsidP="008E5FB2">
      <w:pPr>
        <w:rPr>
          <w:rFonts w:eastAsia="Times New Roman"/>
          <w:b/>
          <w:sz w:val="20"/>
          <w:szCs w:val="20"/>
          <w:u w:val="single"/>
        </w:rPr>
      </w:pPr>
      <w:r w:rsidRPr="008E5FB2">
        <w:rPr>
          <w:rFonts w:eastAsia="Times New Roman"/>
          <w:b/>
          <w:sz w:val="20"/>
          <w:szCs w:val="20"/>
          <w:u w:val="single"/>
        </w:rPr>
        <w:t>Unity Day</w:t>
      </w:r>
    </w:p>
    <w:p w14:paraId="13A573EE" w14:textId="77777777" w:rsidR="008E5FB2" w:rsidRDefault="008E5FB2" w:rsidP="008E5FB2">
      <w:pPr>
        <w:rPr>
          <w:rFonts w:eastAsia="Times New Roman"/>
          <w:b/>
          <w:sz w:val="20"/>
          <w:szCs w:val="20"/>
          <w:u w:val="single"/>
        </w:rPr>
      </w:pPr>
    </w:p>
    <w:p w14:paraId="1C2D398E" w14:textId="77777777" w:rsidR="008E5FB2" w:rsidRPr="008E5FB2" w:rsidRDefault="008E5FB2" w:rsidP="008E5FB2">
      <w:pPr>
        <w:shd w:val="clear" w:color="auto" w:fill="FFFFFF"/>
        <w:spacing w:after="100" w:afterAutospacing="1"/>
        <w:outlineLvl w:val="0"/>
        <w:rPr>
          <w:rFonts w:ascii="Calibri" w:eastAsia="Times New Roman" w:hAnsi="Calibri" w:cs="Times New Roman"/>
          <w:b/>
          <w:bCs/>
          <w:color w:val="F15C32"/>
          <w:spacing w:val="7"/>
          <w:kern w:val="36"/>
          <w:sz w:val="50"/>
          <w:szCs w:val="50"/>
        </w:rPr>
      </w:pPr>
      <w:r w:rsidRPr="008E5FB2">
        <w:rPr>
          <w:rFonts w:ascii="Calibri" w:eastAsia="Times New Roman" w:hAnsi="Calibri" w:cs="Times New Roman"/>
          <w:b/>
          <w:bCs/>
          <w:color w:val="F15C32"/>
          <w:spacing w:val="7"/>
          <w:kern w:val="36"/>
          <w:sz w:val="50"/>
          <w:szCs w:val="50"/>
        </w:rPr>
        <w:t>Unity Day – Wednesday, October 21, 2020</w:t>
      </w:r>
    </w:p>
    <w:p w14:paraId="0E05BA7B" w14:textId="77777777" w:rsidR="008E5FB2" w:rsidRPr="008E5FB2" w:rsidRDefault="008E5FB2" w:rsidP="008E5FB2">
      <w:pPr>
        <w:shd w:val="clear" w:color="auto" w:fill="FFFFFF"/>
        <w:spacing w:after="100" w:afterAutospacing="1"/>
        <w:outlineLvl w:val="2"/>
        <w:rPr>
          <w:rFonts w:ascii="Calibri" w:eastAsia="Times New Roman" w:hAnsi="Calibri" w:cs="Times New Roman"/>
          <w:b/>
          <w:bCs/>
          <w:color w:val="F15C32"/>
          <w:sz w:val="29"/>
          <w:szCs w:val="29"/>
        </w:rPr>
      </w:pPr>
      <w:r w:rsidRPr="008E5FB2">
        <w:rPr>
          <w:rFonts w:ascii="Calibri" w:eastAsia="Times New Roman" w:hAnsi="Calibri" w:cs="Times New Roman"/>
          <w:b/>
          <w:bCs/>
          <w:color w:val="F15C32"/>
          <w:sz w:val="29"/>
          <w:szCs w:val="29"/>
        </w:rPr>
        <w:t>Wear and share orange to show that we are together against bullying, and united for kindness, acceptance, and inclusion.</w:t>
      </w:r>
    </w:p>
    <w:p w14:paraId="0CCFB583" w14:textId="77777777" w:rsidR="008E5FB2" w:rsidRPr="008E5FB2" w:rsidRDefault="008E5FB2" w:rsidP="008E5FB2">
      <w:pPr>
        <w:shd w:val="clear" w:color="auto" w:fill="FFFFFF"/>
        <w:spacing w:after="100" w:afterAutospacing="1"/>
        <w:rPr>
          <w:rFonts w:ascii="Calibri" w:hAnsi="Calibri" w:cs="Times New Roman"/>
          <w:color w:val="222222"/>
        </w:rPr>
      </w:pPr>
      <w:r w:rsidRPr="008E5FB2">
        <w:rPr>
          <w:rFonts w:ascii="Calibri" w:hAnsi="Calibri" w:cs="Times New Roman"/>
          <w:color w:val="222222"/>
        </w:rPr>
        <w:lastRenderedPageBreak/>
        <w:t>Make it </w:t>
      </w:r>
      <w:r w:rsidRPr="008E5FB2">
        <w:rPr>
          <w:rFonts w:ascii="Calibri" w:hAnsi="Calibri" w:cs="Times New Roman"/>
          <w:b/>
          <w:bCs/>
          <w:color w:val="F15C32"/>
        </w:rPr>
        <w:t>ORANGE</w:t>
      </w:r>
      <w:r w:rsidRPr="008E5FB2">
        <w:rPr>
          <w:rFonts w:ascii="Calibri" w:hAnsi="Calibri" w:cs="Times New Roman"/>
          <w:color w:val="222222"/>
        </w:rPr>
        <w:t> and make it end! What are your true colors when it comes to showing that you believe that all youth should be safe from bullying? Come together in one giant </w:t>
      </w:r>
      <w:r w:rsidRPr="008E5FB2">
        <w:rPr>
          <w:rFonts w:ascii="Calibri" w:hAnsi="Calibri" w:cs="Times New Roman"/>
          <w:b/>
          <w:bCs/>
          <w:color w:val="F15C32"/>
        </w:rPr>
        <w:t>ORANGE</w:t>
      </w:r>
      <w:r w:rsidRPr="008E5FB2">
        <w:rPr>
          <w:rFonts w:ascii="Calibri" w:hAnsi="Calibri" w:cs="Times New Roman"/>
          <w:color w:val="222222"/>
        </w:rPr>
        <w:t> message of hope and support, WEAR AND SHARE </w:t>
      </w:r>
      <w:r w:rsidRPr="008E5FB2">
        <w:rPr>
          <w:rFonts w:ascii="Calibri" w:hAnsi="Calibri" w:cs="Times New Roman"/>
          <w:b/>
          <w:bCs/>
          <w:color w:val="F15C32"/>
        </w:rPr>
        <w:t>ORANGE</w:t>
      </w:r>
      <w:r w:rsidRPr="008E5FB2">
        <w:rPr>
          <w:rFonts w:ascii="Calibri" w:hAnsi="Calibri" w:cs="Times New Roman"/>
          <w:color w:val="222222"/>
        </w:rPr>
        <w:t> to color our nation, and even the world, visibly showing that our society believes that no child should ever experience bullying.</w:t>
      </w:r>
    </w:p>
    <w:p w14:paraId="1773183E" w14:textId="77777777" w:rsidR="008E5FB2" w:rsidRPr="008E5FB2" w:rsidRDefault="008E5FB2" w:rsidP="008E5FB2">
      <w:pPr>
        <w:shd w:val="clear" w:color="auto" w:fill="FFFFFF"/>
        <w:spacing w:after="100" w:afterAutospacing="1"/>
        <w:rPr>
          <w:rFonts w:ascii="Calibri" w:hAnsi="Calibri" w:cs="Times New Roman"/>
          <w:color w:val="222222"/>
        </w:rPr>
      </w:pPr>
      <w:r w:rsidRPr="008E5FB2">
        <w:rPr>
          <w:rFonts w:ascii="Calibri" w:hAnsi="Calibri" w:cs="Times New Roman"/>
          <w:i/>
          <w:iCs/>
          <w:color w:val="222222"/>
        </w:rPr>
        <w:t>“</w:t>
      </w:r>
      <w:r w:rsidRPr="008E5FB2">
        <w:rPr>
          <w:rFonts w:ascii="Calibri" w:hAnsi="Calibri" w:cs="Times New Roman"/>
          <w:b/>
          <w:bCs/>
          <w:i/>
          <w:iCs/>
          <w:color w:val="F15C32"/>
        </w:rPr>
        <w:t>ORANGE</w:t>
      </w:r>
      <w:r w:rsidRPr="008E5FB2">
        <w:rPr>
          <w:rFonts w:ascii="Calibri" w:hAnsi="Calibri" w:cs="Times New Roman"/>
          <w:i/>
          <w:iCs/>
          <w:color w:val="222222"/>
        </w:rPr>
        <w:t> provides a powerful, visually compelling expression of solidarity,”</w:t>
      </w:r>
      <w:r w:rsidRPr="008E5FB2">
        <w:rPr>
          <w:rFonts w:ascii="Calibri" w:hAnsi="Calibri" w:cs="Times New Roman"/>
          <w:color w:val="222222"/>
        </w:rPr>
        <w:t> said Paula Goldberg, Executive Director of PACER Center. “</w:t>
      </w:r>
      <w:r w:rsidRPr="008E5FB2">
        <w:rPr>
          <w:rFonts w:ascii="Calibri" w:hAnsi="Calibri" w:cs="Times New Roman"/>
          <w:i/>
          <w:iCs/>
          <w:color w:val="222222"/>
        </w:rPr>
        <w:t>Whether it’s hundreds of individuals at a school wearing </w:t>
      </w:r>
      <w:r w:rsidRPr="008E5FB2">
        <w:rPr>
          <w:rFonts w:ascii="Calibri" w:hAnsi="Calibri" w:cs="Times New Roman"/>
          <w:b/>
          <w:bCs/>
          <w:i/>
          <w:iCs/>
          <w:color w:val="F15C32"/>
        </w:rPr>
        <w:t>ORANGE</w:t>
      </w:r>
      <w:r w:rsidRPr="008E5FB2">
        <w:rPr>
          <w:rFonts w:ascii="Calibri" w:hAnsi="Calibri" w:cs="Times New Roman"/>
          <w:i/>
          <w:iCs/>
          <w:color w:val="222222"/>
        </w:rPr>
        <w:t>, store owners offering </w:t>
      </w:r>
      <w:r w:rsidRPr="008E5FB2">
        <w:rPr>
          <w:rFonts w:ascii="Calibri" w:hAnsi="Calibri" w:cs="Times New Roman"/>
          <w:b/>
          <w:bCs/>
          <w:i/>
          <w:iCs/>
          <w:color w:val="F15C32"/>
        </w:rPr>
        <w:t>ORANGE</w:t>
      </w:r>
      <w:r w:rsidRPr="008E5FB2">
        <w:rPr>
          <w:rFonts w:ascii="Calibri" w:hAnsi="Calibri" w:cs="Times New Roman"/>
          <w:i/>
          <w:iCs/>
          <w:color w:val="222222"/>
        </w:rPr>
        <w:t> products, or a community changing a landmark to </w:t>
      </w:r>
      <w:r w:rsidRPr="008E5FB2">
        <w:rPr>
          <w:rFonts w:ascii="Calibri" w:hAnsi="Calibri" w:cs="Times New Roman"/>
          <w:b/>
          <w:bCs/>
          <w:i/>
          <w:iCs/>
          <w:color w:val="F15C32"/>
        </w:rPr>
        <w:t>ORANGE</w:t>
      </w:r>
      <w:r w:rsidRPr="008E5FB2">
        <w:rPr>
          <w:rFonts w:ascii="Calibri" w:hAnsi="Calibri" w:cs="Times New Roman"/>
          <w:i/>
          <w:iCs/>
          <w:color w:val="222222"/>
        </w:rPr>
        <w:t>, the vibrant statement becomes a conversation starter, sending the supportive, universal message that bullying is never acceptable behavior.”</w:t>
      </w:r>
    </w:p>
    <w:p w14:paraId="4D5D2769" w14:textId="77777777" w:rsidR="008E5FB2" w:rsidRPr="008E5FB2" w:rsidRDefault="008E5FB2" w:rsidP="008E5FB2">
      <w:pPr>
        <w:rPr>
          <w:rFonts w:eastAsia="Times New Roman"/>
          <w:b/>
          <w:sz w:val="20"/>
          <w:szCs w:val="20"/>
          <w:u w:val="single"/>
        </w:rPr>
      </w:pPr>
    </w:p>
    <w:p w14:paraId="1B723DF0" w14:textId="77777777" w:rsidR="00E33001" w:rsidRPr="00E33001" w:rsidRDefault="00E33001" w:rsidP="00E33001">
      <w:pPr>
        <w:rPr>
          <w:rFonts w:eastAsia="Times New Roman"/>
          <w:sz w:val="20"/>
          <w:szCs w:val="20"/>
        </w:rPr>
      </w:pPr>
    </w:p>
    <w:p w14:paraId="565F2744" w14:textId="70D59C5D" w:rsidR="00E33001" w:rsidRDefault="00E33001" w:rsidP="00E33001">
      <w:pPr>
        <w:rPr>
          <w:rFonts w:eastAsia="Times New Roman"/>
          <w:b/>
          <w:sz w:val="20"/>
          <w:szCs w:val="20"/>
          <w:u w:val="single"/>
        </w:rPr>
      </w:pPr>
      <w:r>
        <w:rPr>
          <w:rFonts w:eastAsia="Times New Roman"/>
          <w:b/>
          <w:sz w:val="20"/>
          <w:szCs w:val="20"/>
          <w:u w:val="single"/>
        </w:rPr>
        <w:t xml:space="preserve">PTA </w:t>
      </w:r>
      <w:r w:rsidRPr="00E33001">
        <w:rPr>
          <w:rFonts w:eastAsia="Times New Roman"/>
          <w:b/>
          <w:sz w:val="20"/>
          <w:szCs w:val="20"/>
          <w:u w:val="single"/>
        </w:rPr>
        <w:t>School Events</w:t>
      </w:r>
    </w:p>
    <w:p w14:paraId="4DDC8E5A" w14:textId="77777777" w:rsidR="00E33001" w:rsidRDefault="00E33001" w:rsidP="00E33001">
      <w:pPr>
        <w:rPr>
          <w:rFonts w:eastAsia="Times New Roman"/>
          <w:b/>
          <w:sz w:val="20"/>
          <w:szCs w:val="20"/>
          <w:u w:val="single"/>
        </w:rPr>
      </w:pPr>
    </w:p>
    <w:p w14:paraId="214DE232" w14:textId="6D005D13" w:rsidR="00E33001" w:rsidRDefault="00E33001" w:rsidP="00E33001">
      <w:pPr>
        <w:rPr>
          <w:rFonts w:eastAsia="Times New Roman"/>
          <w:sz w:val="20"/>
          <w:szCs w:val="20"/>
        </w:rPr>
      </w:pPr>
      <w:r>
        <w:rPr>
          <w:rFonts w:eastAsia="Times New Roman"/>
          <w:sz w:val="20"/>
          <w:szCs w:val="20"/>
        </w:rPr>
        <w:t>Please check out our PTA website for a list of our upcoming parent meeting and events:</w:t>
      </w:r>
      <w:r w:rsidR="008E5FB2">
        <w:rPr>
          <w:rFonts w:eastAsia="Times New Roman"/>
          <w:sz w:val="20"/>
          <w:szCs w:val="20"/>
        </w:rPr>
        <w:t xml:space="preserve"> </w:t>
      </w:r>
      <w:hyperlink r:id="rId8" w:history="1">
        <w:r w:rsidR="008E5FB2" w:rsidRPr="00B2647E">
          <w:rPr>
            <w:rStyle w:val="Hyperlink"/>
            <w:rFonts w:eastAsia="Times New Roman"/>
            <w:sz w:val="20"/>
            <w:szCs w:val="20"/>
          </w:rPr>
          <w:t>www.theodorejudahpta.org</w:t>
        </w:r>
      </w:hyperlink>
    </w:p>
    <w:p w14:paraId="65C9FEAA" w14:textId="77777777" w:rsidR="008E5FB2" w:rsidRDefault="008E5FB2" w:rsidP="00E33001">
      <w:pPr>
        <w:rPr>
          <w:rFonts w:eastAsia="Times New Roman"/>
          <w:sz w:val="20"/>
          <w:szCs w:val="20"/>
        </w:rPr>
      </w:pPr>
    </w:p>
    <w:p w14:paraId="21CB49E5" w14:textId="77777777" w:rsidR="00E33001" w:rsidRDefault="00E33001" w:rsidP="00E33001">
      <w:pPr>
        <w:rPr>
          <w:rFonts w:eastAsia="Times New Roman"/>
          <w:sz w:val="20"/>
          <w:szCs w:val="20"/>
        </w:rPr>
      </w:pPr>
    </w:p>
    <w:p w14:paraId="460970A0" w14:textId="080FEB7E" w:rsidR="00E33001" w:rsidRDefault="00E33001" w:rsidP="00E33001">
      <w:pPr>
        <w:pStyle w:val="ListParagraph"/>
        <w:numPr>
          <w:ilvl w:val="0"/>
          <w:numId w:val="3"/>
        </w:numPr>
        <w:rPr>
          <w:rFonts w:eastAsia="Times New Roman"/>
          <w:sz w:val="20"/>
          <w:szCs w:val="20"/>
        </w:rPr>
      </w:pPr>
      <w:r>
        <w:rPr>
          <w:rFonts w:eastAsia="Times New Roman"/>
          <w:sz w:val="20"/>
          <w:szCs w:val="20"/>
        </w:rPr>
        <w:t xml:space="preserve">General Meeting </w:t>
      </w:r>
      <w:r w:rsidR="008E5FB2">
        <w:rPr>
          <w:rFonts w:eastAsia="Times New Roman"/>
          <w:sz w:val="20"/>
          <w:szCs w:val="20"/>
        </w:rPr>
        <w:t>via zoom on 10/21 @6:00pm</w:t>
      </w:r>
    </w:p>
    <w:p w14:paraId="41FF9A33" w14:textId="695A8F8B" w:rsidR="008E5FB2" w:rsidRDefault="008E5FB2" w:rsidP="00E33001">
      <w:pPr>
        <w:pStyle w:val="ListParagraph"/>
        <w:numPr>
          <w:ilvl w:val="0"/>
          <w:numId w:val="3"/>
        </w:numPr>
        <w:rPr>
          <w:rFonts w:eastAsia="Times New Roman"/>
          <w:sz w:val="20"/>
          <w:szCs w:val="20"/>
        </w:rPr>
      </w:pPr>
      <w:r>
        <w:rPr>
          <w:rFonts w:eastAsia="Times New Roman"/>
          <w:sz w:val="20"/>
          <w:szCs w:val="20"/>
        </w:rPr>
        <w:t>Dos Coyotes Dine out night from 4:00pm- 8:00pm (order early)</w:t>
      </w:r>
    </w:p>
    <w:p w14:paraId="05CB752A" w14:textId="3B7DEA6A" w:rsidR="008E5FB2" w:rsidRPr="00E33001" w:rsidRDefault="008E5FB2" w:rsidP="00E33001">
      <w:pPr>
        <w:pStyle w:val="ListParagraph"/>
        <w:numPr>
          <w:ilvl w:val="0"/>
          <w:numId w:val="3"/>
        </w:numPr>
        <w:rPr>
          <w:rFonts w:eastAsia="Times New Roman"/>
          <w:sz w:val="20"/>
          <w:szCs w:val="20"/>
        </w:rPr>
      </w:pPr>
      <w:r>
        <w:rPr>
          <w:rFonts w:eastAsia="Times New Roman"/>
          <w:sz w:val="20"/>
          <w:szCs w:val="20"/>
        </w:rPr>
        <w:t>Harvest Festival Scavenger Hunt begins on Friday, October 23</w:t>
      </w:r>
      <w:r w:rsidRPr="008E5FB2">
        <w:rPr>
          <w:rFonts w:eastAsia="Times New Roman"/>
          <w:sz w:val="20"/>
          <w:szCs w:val="20"/>
          <w:vertAlign w:val="superscript"/>
        </w:rPr>
        <w:t>rd</w:t>
      </w:r>
      <w:r>
        <w:rPr>
          <w:rFonts w:eastAsia="Times New Roman"/>
          <w:sz w:val="20"/>
          <w:szCs w:val="20"/>
        </w:rPr>
        <w:t xml:space="preserve"> (see PTA website for details)</w:t>
      </w:r>
    </w:p>
    <w:p w14:paraId="03D9DDE5" w14:textId="77777777" w:rsidR="00DD12BA" w:rsidRPr="00E33001" w:rsidRDefault="00DD12BA" w:rsidP="00DD12BA">
      <w:pPr>
        <w:rPr>
          <w:rFonts w:eastAsia="Times New Roman"/>
          <w:b/>
          <w:sz w:val="20"/>
          <w:szCs w:val="20"/>
          <w:u w:val="single"/>
        </w:rPr>
      </w:pPr>
    </w:p>
    <w:p w14:paraId="58223B3C" w14:textId="77777777" w:rsidR="00DD12BA" w:rsidRPr="00E33001" w:rsidRDefault="00DD12BA" w:rsidP="00DD12BA">
      <w:pPr>
        <w:rPr>
          <w:rFonts w:eastAsia="Times New Roman"/>
          <w:sz w:val="20"/>
          <w:szCs w:val="20"/>
        </w:rPr>
      </w:pPr>
    </w:p>
    <w:p w14:paraId="34474A9C" w14:textId="77777777" w:rsidR="00DD12BA" w:rsidRPr="00E33001" w:rsidRDefault="00DD12BA" w:rsidP="00DD12BA">
      <w:pPr>
        <w:rPr>
          <w:rFonts w:eastAsia="Times New Roman"/>
          <w:b/>
          <w:sz w:val="20"/>
          <w:szCs w:val="20"/>
          <w:u w:val="single"/>
        </w:rPr>
      </w:pPr>
      <w:r w:rsidRPr="00E33001">
        <w:rPr>
          <w:rFonts w:eastAsia="Times New Roman"/>
          <w:b/>
          <w:sz w:val="20"/>
          <w:szCs w:val="20"/>
          <w:u w:val="single"/>
        </w:rPr>
        <w:t>Song for your weekend</w:t>
      </w:r>
    </w:p>
    <w:p w14:paraId="2E060609" w14:textId="77777777" w:rsidR="00DD12BA" w:rsidRPr="00E33001" w:rsidRDefault="00DD12BA" w:rsidP="00DD12BA">
      <w:pPr>
        <w:rPr>
          <w:rFonts w:eastAsia="Times New Roman"/>
          <w:b/>
          <w:sz w:val="20"/>
          <w:szCs w:val="20"/>
          <w:u w:val="single"/>
        </w:rPr>
      </w:pPr>
    </w:p>
    <w:p w14:paraId="3822460F" w14:textId="77777777" w:rsidR="00DD12BA" w:rsidRPr="00E33001" w:rsidRDefault="008D5177" w:rsidP="00DD12BA">
      <w:pPr>
        <w:rPr>
          <w:rFonts w:eastAsia="Times New Roman"/>
          <w:sz w:val="20"/>
          <w:szCs w:val="20"/>
        </w:rPr>
      </w:pPr>
      <w:hyperlink r:id="rId9" w:history="1">
        <w:r w:rsidR="00BF3173" w:rsidRPr="00E33001">
          <w:rPr>
            <w:rStyle w:val="Hyperlink"/>
            <w:rFonts w:eastAsia="Times New Roman"/>
            <w:b/>
            <w:sz w:val="20"/>
            <w:szCs w:val="20"/>
          </w:rPr>
          <w:t>Don't Stop (Fleetwood Mac)</w:t>
        </w:r>
      </w:hyperlink>
      <w:r w:rsidR="00BF3173" w:rsidRPr="00E33001">
        <w:rPr>
          <w:rFonts w:eastAsia="Times New Roman"/>
          <w:b/>
          <w:sz w:val="20"/>
          <w:szCs w:val="20"/>
          <w:u w:val="single"/>
        </w:rPr>
        <w:t xml:space="preserve">  </w:t>
      </w:r>
      <w:r w:rsidR="00BF3173" w:rsidRPr="00E33001">
        <w:rPr>
          <w:rFonts w:eastAsia="Times New Roman"/>
          <w:sz w:val="20"/>
          <w:szCs w:val="20"/>
        </w:rPr>
        <w:t xml:space="preserve">  (click on link)</w:t>
      </w:r>
    </w:p>
    <w:p w14:paraId="15E68F89" w14:textId="77777777" w:rsidR="00DD12BA" w:rsidRPr="00E33001" w:rsidRDefault="00DD12BA" w:rsidP="00DD12BA">
      <w:pPr>
        <w:rPr>
          <w:rFonts w:eastAsia="Times New Roman"/>
          <w:sz w:val="20"/>
          <w:szCs w:val="20"/>
        </w:rPr>
      </w:pPr>
    </w:p>
    <w:p w14:paraId="491D2554" w14:textId="77777777" w:rsidR="00DD12BA" w:rsidRPr="00E33001" w:rsidRDefault="00DD12BA" w:rsidP="00DD12BA">
      <w:pPr>
        <w:rPr>
          <w:rFonts w:eastAsia="Times New Roman"/>
          <w:sz w:val="20"/>
          <w:szCs w:val="20"/>
        </w:rPr>
      </w:pPr>
    </w:p>
    <w:p w14:paraId="7E2DE7F2" w14:textId="77777777" w:rsidR="00BF3173" w:rsidRPr="00E33001" w:rsidRDefault="00BF3173" w:rsidP="00DD12BA">
      <w:pPr>
        <w:rPr>
          <w:rFonts w:eastAsia="Times New Roman"/>
          <w:sz w:val="20"/>
          <w:szCs w:val="20"/>
        </w:rPr>
      </w:pPr>
      <w:r w:rsidRPr="00E33001">
        <w:rPr>
          <w:rFonts w:eastAsia="Times New Roman"/>
          <w:sz w:val="20"/>
          <w:szCs w:val="20"/>
        </w:rPr>
        <w:t>Respectfully,</w:t>
      </w:r>
    </w:p>
    <w:p w14:paraId="4228265A" w14:textId="77777777" w:rsidR="00BF3173" w:rsidRPr="00E33001" w:rsidRDefault="00BF3173" w:rsidP="00DD12BA">
      <w:pPr>
        <w:rPr>
          <w:rFonts w:eastAsia="Times New Roman"/>
          <w:sz w:val="20"/>
          <w:szCs w:val="20"/>
        </w:rPr>
      </w:pPr>
      <w:r w:rsidRPr="00E33001">
        <w:rPr>
          <w:rFonts w:eastAsia="Times New Roman"/>
          <w:sz w:val="20"/>
          <w:szCs w:val="20"/>
        </w:rPr>
        <w:t>Dr. Troy Holding</w:t>
      </w:r>
    </w:p>
    <w:p w14:paraId="195412DB" w14:textId="77777777" w:rsidR="0004261B" w:rsidRPr="00E33001" w:rsidRDefault="00BF3173" w:rsidP="00533C23">
      <w:pPr>
        <w:rPr>
          <w:rFonts w:eastAsia="Times New Roman"/>
          <w:sz w:val="20"/>
          <w:szCs w:val="20"/>
        </w:rPr>
      </w:pPr>
      <w:r w:rsidRPr="00E33001">
        <w:rPr>
          <w:rFonts w:eastAsia="Times New Roman"/>
          <w:sz w:val="20"/>
          <w:szCs w:val="20"/>
        </w:rPr>
        <w:t>Proud Principal</w:t>
      </w:r>
    </w:p>
    <w:sectPr w:rsidR="0004261B" w:rsidRPr="00E33001" w:rsidSect="00E33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65311"/>
    <w:multiLevelType w:val="hybridMultilevel"/>
    <w:tmpl w:val="F3E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82E57"/>
    <w:multiLevelType w:val="hybridMultilevel"/>
    <w:tmpl w:val="08D4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1729D"/>
    <w:multiLevelType w:val="hybridMultilevel"/>
    <w:tmpl w:val="9D4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5D"/>
    <w:rsid w:val="00040215"/>
    <w:rsid w:val="0004261B"/>
    <w:rsid w:val="002A0C5D"/>
    <w:rsid w:val="00433EA7"/>
    <w:rsid w:val="00533C23"/>
    <w:rsid w:val="00706992"/>
    <w:rsid w:val="008D5177"/>
    <w:rsid w:val="008E5FB2"/>
    <w:rsid w:val="00BF3173"/>
    <w:rsid w:val="00DD12BA"/>
    <w:rsid w:val="00E33001"/>
    <w:rsid w:val="00E8646C"/>
    <w:rsid w:val="00E920D0"/>
    <w:rsid w:val="00EC6B87"/>
    <w:rsid w:val="00EE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83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5FB2"/>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8E5FB2"/>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C5D"/>
    <w:pPr>
      <w:ind w:left="720"/>
      <w:contextualSpacing/>
    </w:pPr>
  </w:style>
  <w:style w:type="character" w:styleId="Hyperlink">
    <w:name w:val="Hyperlink"/>
    <w:basedOn w:val="DefaultParagraphFont"/>
    <w:uiPriority w:val="99"/>
    <w:unhideWhenUsed/>
    <w:rsid w:val="00EE03C2"/>
    <w:rPr>
      <w:color w:val="0563C1" w:themeColor="hyperlink"/>
      <w:u w:val="single"/>
    </w:rPr>
  </w:style>
  <w:style w:type="character" w:styleId="Strong">
    <w:name w:val="Strong"/>
    <w:basedOn w:val="DefaultParagraphFont"/>
    <w:uiPriority w:val="22"/>
    <w:qFormat/>
    <w:rsid w:val="0004261B"/>
    <w:rPr>
      <w:b/>
      <w:bCs/>
    </w:rPr>
  </w:style>
  <w:style w:type="character" w:customStyle="1" w:styleId="Heading1Char">
    <w:name w:val="Heading 1 Char"/>
    <w:basedOn w:val="DefaultParagraphFont"/>
    <w:link w:val="Heading1"/>
    <w:uiPriority w:val="9"/>
    <w:rsid w:val="008E5FB2"/>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5FB2"/>
    <w:rPr>
      <w:rFonts w:ascii="Times New Roman" w:hAnsi="Times New Roman" w:cs="Times New Roman"/>
      <w:b/>
      <w:bCs/>
      <w:sz w:val="27"/>
      <w:szCs w:val="27"/>
    </w:rPr>
  </w:style>
  <w:style w:type="paragraph" w:styleId="NormalWeb">
    <w:name w:val="Normal (Web)"/>
    <w:basedOn w:val="Normal"/>
    <w:uiPriority w:val="99"/>
    <w:semiHidden/>
    <w:unhideWhenUsed/>
    <w:rsid w:val="008E5FB2"/>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E5FB2"/>
    <w:rPr>
      <w:i/>
      <w:iCs/>
    </w:rPr>
  </w:style>
  <w:style w:type="character" w:styleId="FollowedHyperlink">
    <w:name w:val="FollowedHyperlink"/>
    <w:basedOn w:val="DefaultParagraphFont"/>
    <w:uiPriority w:val="99"/>
    <w:semiHidden/>
    <w:unhideWhenUsed/>
    <w:rsid w:val="00EC6B87"/>
    <w:rPr>
      <w:color w:val="954F72" w:themeColor="followedHyperlink"/>
      <w:u w:val="single"/>
    </w:rPr>
  </w:style>
  <w:style w:type="paragraph" w:styleId="BalloonText">
    <w:name w:val="Balloon Text"/>
    <w:basedOn w:val="Normal"/>
    <w:link w:val="BalloonTextChar"/>
    <w:uiPriority w:val="99"/>
    <w:semiHidden/>
    <w:unhideWhenUsed/>
    <w:rsid w:val="008D5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034872">
      <w:bodyDiv w:val="1"/>
      <w:marLeft w:val="0"/>
      <w:marRight w:val="0"/>
      <w:marTop w:val="0"/>
      <w:marBottom w:val="0"/>
      <w:divBdr>
        <w:top w:val="none" w:sz="0" w:space="0" w:color="auto"/>
        <w:left w:val="none" w:sz="0" w:space="0" w:color="auto"/>
        <w:bottom w:val="none" w:sz="0" w:space="0" w:color="auto"/>
        <w:right w:val="none" w:sz="0" w:space="0" w:color="auto"/>
      </w:divBdr>
    </w:div>
    <w:div w:id="1698777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odorejudahpta.org" TargetMode="External"/><Relationship Id="rId3" Type="http://schemas.openxmlformats.org/officeDocument/2006/relationships/settings" Target="settings.xml"/><Relationship Id="rId7" Type="http://schemas.openxmlformats.org/officeDocument/2006/relationships/hyperlink" Target="https://learn.scusd.edu/z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yla-weldon@scusd.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V9JJmSCi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cp:lastPrinted>2020-10-16T17:20:00Z</cp:lastPrinted>
  <dcterms:created xsi:type="dcterms:W3CDTF">2020-10-16T17:21:00Z</dcterms:created>
  <dcterms:modified xsi:type="dcterms:W3CDTF">2020-10-16T17:21:00Z</dcterms:modified>
</cp:coreProperties>
</file>